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EBFD" w14:textId="60D29955" w:rsidR="00145DDC" w:rsidRPr="00915048" w:rsidRDefault="00145DDC" w:rsidP="00145DDC">
      <w:pPr>
        <w:pStyle w:val="NormalnyWeb"/>
        <w:jc w:val="both"/>
        <w:rPr>
          <w:rStyle w:val="Pogrubienie"/>
          <w:rFonts w:asciiTheme="minorHAnsi" w:hAnsiTheme="minorHAnsi" w:cstheme="minorHAnsi"/>
        </w:rPr>
      </w:pPr>
      <w:r w:rsidRPr="00915048">
        <w:rPr>
          <w:rStyle w:val="Pogrubienie"/>
          <w:rFonts w:asciiTheme="minorHAnsi" w:hAnsiTheme="minorHAnsi" w:cstheme="minorHAnsi"/>
        </w:rPr>
        <w:t xml:space="preserve">Grupa PSB, </w:t>
      </w:r>
      <w:r w:rsidR="00915048">
        <w:rPr>
          <w:rStyle w:val="Pogrubienie"/>
          <w:rFonts w:asciiTheme="minorHAnsi" w:hAnsiTheme="minorHAnsi" w:cstheme="minorHAnsi"/>
        </w:rPr>
        <w:t>15</w:t>
      </w:r>
      <w:r w:rsidRPr="00915048">
        <w:rPr>
          <w:rStyle w:val="Pogrubienie"/>
          <w:rFonts w:asciiTheme="minorHAnsi" w:hAnsiTheme="minorHAnsi" w:cstheme="minorHAnsi"/>
        </w:rPr>
        <w:t>-12-2025 r.</w:t>
      </w:r>
    </w:p>
    <w:p w14:paraId="6C5A0C7F" w14:textId="77777777" w:rsidR="00145DDC" w:rsidRPr="00915048" w:rsidRDefault="00145DDC" w:rsidP="00145DD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15048">
        <w:rPr>
          <w:rFonts w:asciiTheme="minorHAnsi" w:hAnsiTheme="minorHAnsi" w:cstheme="minorHAnsi"/>
          <w:b/>
          <w:bCs/>
          <w:sz w:val="28"/>
          <w:szCs w:val="28"/>
        </w:rPr>
        <w:t>Nowa Mrówka Express w Karsinie – innowacyjny format PSB w rękach doświadczonego Partnera</w:t>
      </w:r>
    </w:p>
    <w:p w14:paraId="1DFA2237" w14:textId="79346FE4" w:rsidR="00145DDC" w:rsidRPr="00915048" w:rsidRDefault="00145DDC" w:rsidP="00145DDC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915048">
        <w:rPr>
          <w:rFonts w:asciiTheme="minorHAnsi" w:hAnsiTheme="minorHAnsi" w:cstheme="minorHAnsi"/>
          <w:b/>
          <w:bCs/>
        </w:rPr>
        <w:t>W Karsinie (woj. pomorskie) otwarto nowy sklep PSB Mrówka Express – koncept, który łączy szeroki asortyment kategorii DIY z wygodą i szybkością zakupów typowych dla formatu convenience.</w:t>
      </w:r>
      <w:r w:rsidRPr="00915048">
        <w:rPr>
          <w:rFonts w:asciiTheme="minorHAnsi" w:hAnsiTheme="minorHAnsi" w:cstheme="minorHAnsi"/>
          <w:b/>
          <w:bCs/>
        </w:rPr>
        <w:br/>
        <w:t>To kolejny krok w rozwoju nowoczesnych rozwiązań handlowych Grupy PSB, wyznaczający kierunek ekspansji marki na najbliższe lata.</w:t>
      </w:r>
    </w:p>
    <w:p w14:paraId="1FFF538D" w14:textId="77777777" w:rsidR="00145DDC" w:rsidRPr="00915048" w:rsidRDefault="00145DDC" w:rsidP="00145DDC">
      <w:pPr>
        <w:pStyle w:val="NormalnyWeb"/>
        <w:jc w:val="both"/>
        <w:rPr>
          <w:rFonts w:asciiTheme="minorHAnsi" w:hAnsiTheme="minorHAnsi" w:cstheme="minorHAnsi"/>
        </w:rPr>
      </w:pPr>
      <w:r w:rsidRPr="00915048">
        <w:rPr>
          <w:rFonts w:asciiTheme="minorHAnsi" w:hAnsiTheme="minorHAnsi" w:cstheme="minorHAnsi"/>
          <w:b/>
          <w:bCs/>
        </w:rPr>
        <w:t>Za inwestycją stoi firma</w:t>
      </w:r>
      <w:r w:rsidRPr="00915048">
        <w:rPr>
          <w:rFonts w:asciiTheme="minorHAnsi" w:hAnsiTheme="minorHAnsi" w:cstheme="minorHAnsi"/>
        </w:rPr>
        <w:t xml:space="preserve"> </w:t>
      </w:r>
      <w:r w:rsidRPr="00915048">
        <w:rPr>
          <w:rStyle w:val="Pogrubienie"/>
          <w:rFonts w:asciiTheme="minorHAnsi" w:hAnsiTheme="minorHAnsi" w:cstheme="minorHAnsi"/>
        </w:rPr>
        <w:t>Sambor</w:t>
      </w:r>
      <w:r w:rsidRPr="00915048">
        <w:rPr>
          <w:rFonts w:asciiTheme="minorHAnsi" w:hAnsiTheme="minorHAnsi" w:cstheme="minorHAnsi"/>
        </w:rPr>
        <w:t xml:space="preserve"> – </w:t>
      </w:r>
      <w:r w:rsidRPr="00915048">
        <w:rPr>
          <w:rFonts w:asciiTheme="minorHAnsi" w:hAnsiTheme="minorHAnsi" w:cstheme="minorHAnsi"/>
          <w:b/>
          <w:bCs/>
        </w:rPr>
        <w:t>wieloletni, doświadczony i sprawdzony Partner Grupy PSB, od lat prowadzący kilka sklepów PSB Mrówka oraz placówki PSB Profi.</w:t>
      </w:r>
      <w:r w:rsidRPr="00915048">
        <w:rPr>
          <w:rFonts w:asciiTheme="minorHAnsi" w:hAnsiTheme="minorHAnsi" w:cstheme="minorHAnsi"/>
        </w:rPr>
        <w:t xml:space="preserve"> Nowa lokalizacja w Karsinie to </w:t>
      </w:r>
      <w:r w:rsidRPr="00915048">
        <w:rPr>
          <w:rStyle w:val="Pogrubienie"/>
          <w:rFonts w:asciiTheme="minorHAnsi" w:hAnsiTheme="minorHAnsi" w:cstheme="minorHAnsi"/>
        </w:rPr>
        <w:t>kolejna ważna inwestycja firmy</w:t>
      </w:r>
      <w:r w:rsidRPr="00915048">
        <w:rPr>
          <w:rFonts w:asciiTheme="minorHAnsi" w:hAnsiTheme="minorHAnsi" w:cstheme="minorHAnsi"/>
        </w:rPr>
        <w:t xml:space="preserve">, </w:t>
      </w:r>
      <w:r w:rsidRPr="00915048">
        <w:rPr>
          <w:rFonts w:asciiTheme="minorHAnsi" w:hAnsiTheme="minorHAnsi" w:cstheme="minorHAnsi"/>
          <w:b/>
          <w:bCs/>
        </w:rPr>
        <w:t>która skutecznie rozwija działalność w regionie, doskonale znając potrzeby lokalnych klientów.</w:t>
      </w:r>
      <w:r w:rsidRPr="00915048">
        <w:rPr>
          <w:rFonts w:asciiTheme="minorHAnsi" w:hAnsiTheme="minorHAnsi" w:cstheme="minorHAnsi"/>
        </w:rPr>
        <w:t xml:space="preserve"> Placówka funkcjonować będzie jako filia marketu Mrówka w pobliskim Czersku, stanowiąc naturalne rozszerzenie zasięgu i oferty Partnera.</w:t>
      </w:r>
    </w:p>
    <w:p w14:paraId="21350B36" w14:textId="77777777" w:rsidR="00145DDC" w:rsidRPr="00915048" w:rsidRDefault="00145DDC" w:rsidP="00145DDC">
      <w:pPr>
        <w:pStyle w:val="NormalnyWeb"/>
        <w:jc w:val="both"/>
        <w:rPr>
          <w:rFonts w:asciiTheme="minorHAnsi" w:hAnsiTheme="minorHAnsi" w:cstheme="minorHAnsi"/>
        </w:rPr>
      </w:pPr>
      <w:r w:rsidRPr="00915048">
        <w:rPr>
          <w:rFonts w:asciiTheme="minorHAnsi" w:hAnsiTheme="minorHAnsi" w:cstheme="minorHAnsi"/>
        </w:rPr>
        <w:t xml:space="preserve">Nowy sklep zlokalizowany jest przy </w:t>
      </w:r>
      <w:r w:rsidRPr="00915048">
        <w:rPr>
          <w:rFonts w:asciiTheme="minorHAnsi" w:hAnsiTheme="minorHAnsi" w:cstheme="minorHAnsi"/>
          <w:b/>
          <w:bCs/>
        </w:rPr>
        <w:t>ul. Długiej 90</w:t>
      </w:r>
      <w:r w:rsidRPr="00915048">
        <w:rPr>
          <w:rFonts w:asciiTheme="minorHAnsi" w:hAnsiTheme="minorHAnsi" w:cstheme="minorHAnsi"/>
        </w:rPr>
        <w:t>, w centralnym punkcie gminy, przy głównej trasie lokalnej. Doskonała widoczność, łatwy dojazd oraz przestronny parking sprawiają, że Mrówka Express staje się miejscem szybkich i wygodnych zakupów – zarówno dla mieszkańców Karsina, jak i okolicznych miejscowości. Otoczenie sklepów i punktów usługowych zwiększa ruch klientów i sprzyja spontanicznym zakupom.</w:t>
      </w:r>
    </w:p>
    <w:p w14:paraId="0AFBD8EF" w14:textId="3EAA5691" w:rsidR="00145DDC" w:rsidRPr="00915048" w:rsidRDefault="00145DDC" w:rsidP="00915048">
      <w:pPr>
        <w:pStyle w:val="NormalnyWeb"/>
        <w:rPr>
          <w:rFonts w:asciiTheme="minorHAnsi" w:hAnsiTheme="minorHAnsi" w:cstheme="minorHAnsi"/>
        </w:rPr>
      </w:pPr>
      <w:r w:rsidRPr="00915048">
        <w:rPr>
          <w:rFonts w:asciiTheme="minorHAnsi" w:hAnsiTheme="minorHAnsi" w:cstheme="minorHAnsi"/>
        </w:rPr>
        <w:t xml:space="preserve">– </w:t>
      </w:r>
      <w:r w:rsidRPr="00915048">
        <w:rPr>
          <w:rStyle w:val="Uwydatnienie"/>
          <w:rFonts w:asciiTheme="minorHAnsi" w:hAnsiTheme="minorHAnsi" w:cstheme="minorHAnsi"/>
        </w:rPr>
        <w:t>Mrówka Express to dla nas duży krok naprzód. Mówimy, że ten format to „połączenie wody z ogniem”, bo łączy dwa światy, które zwykle trudno ze sobą zestawić: szeroki asortyment produktów do domu</w:t>
      </w:r>
      <w:r w:rsidR="00915048">
        <w:rPr>
          <w:rStyle w:val="Uwydatnienie"/>
          <w:rFonts w:asciiTheme="minorHAnsi" w:hAnsiTheme="minorHAnsi" w:cstheme="minorHAnsi"/>
        </w:rPr>
        <w:t xml:space="preserve"> </w:t>
      </w:r>
      <w:r w:rsidRPr="00915048">
        <w:rPr>
          <w:rStyle w:val="Uwydatnienie"/>
          <w:rFonts w:asciiTheme="minorHAnsi" w:hAnsiTheme="minorHAnsi" w:cstheme="minorHAnsi"/>
        </w:rPr>
        <w:t>i ogrodu z wygodą sklepu, do którego wchodzi się „na szybko”. Convenience to po prostu szybkie, codzienne zakupy – blisko, łatwo i bez tracenia czasu. W Mrówce Express klient może więc wpaść po drobiazg, a przy okazji załatwić potrzebne zakupy budowlane czy ogrodowe. To bardzo praktyczne i nowoczesne podejście. Cieszymy się, że wdrażamy je z tak doświadczonym Partnerem jak firma Sambor</w:t>
      </w:r>
      <w:r w:rsidRPr="00915048">
        <w:rPr>
          <w:rFonts w:asciiTheme="minorHAnsi" w:hAnsiTheme="minorHAnsi" w:cstheme="minorHAnsi"/>
        </w:rPr>
        <w:t xml:space="preserve"> – mówi Anna Kami</w:t>
      </w:r>
      <w:r w:rsidR="00E6001F">
        <w:rPr>
          <w:rFonts w:asciiTheme="minorHAnsi" w:hAnsiTheme="minorHAnsi" w:cstheme="minorHAnsi"/>
        </w:rPr>
        <w:t>n</w:t>
      </w:r>
      <w:r w:rsidRPr="00915048">
        <w:rPr>
          <w:rFonts w:asciiTheme="minorHAnsi" w:hAnsiTheme="minorHAnsi" w:cstheme="minorHAnsi"/>
        </w:rPr>
        <w:t>ska, Członek Zarządu Grupy PSB Handel S.A.</w:t>
      </w:r>
    </w:p>
    <w:p w14:paraId="7ABDF2C8" w14:textId="77777777" w:rsidR="00145DDC" w:rsidRPr="00915048" w:rsidRDefault="00145DDC" w:rsidP="00145DDC">
      <w:pPr>
        <w:pStyle w:val="NormalnyWeb"/>
        <w:jc w:val="both"/>
        <w:rPr>
          <w:rFonts w:asciiTheme="minorHAnsi" w:hAnsiTheme="minorHAnsi" w:cstheme="minorHAnsi"/>
        </w:rPr>
      </w:pPr>
      <w:r w:rsidRPr="00915048">
        <w:rPr>
          <w:rFonts w:asciiTheme="minorHAnsi" w:hAnsiTheme="minorHAnsi" w:cstheme="minorHAnsi"/>
        </w:rPr>
        <w:t xml:space="preserve">Obiekt o powierzchni </w:t>
      </w:r>
      <w:r w:rsidRPr="00915048">
        <w:rPr>
          <w:rFonts w:asciiTheme="minorHAnsi" w:hAnsiTheme="minorHAnsi" w:cstheme="minorHAnsi"/>
          <w:b/>
          <w:bCs/>
        </w:rPr>
        <w:t>ok. 400 m²</w:t>
      </w:r>
      <w:r w:rsidRPr="00915048">
        <w:rPr>
          <w:rFonts w:asciiTheme="minorHAnsi" w:hAnsiTheme="minorHAnsi" w:cstheme="minorHAnsi"/>
        </w:rPr>
        <w:t xml:space="preserve"> został zaprojektowany zgodnie z najnowszymi standardami PSB – tak, aby zapewnić maksymalną funkcjonalność i płynny ruch klientów. Region Karsina, zdominowany przez budownictwo jednorodzinne i rekreacyjne, generuje stałe zapotrzebowanie na materiały budowlane, narzędzia oraz artykuły ogrodowe. Dzięki dogodnemu położeniu przy głównej ulicy, nowa Mrówka Express staje się naturalnym centrum szybkich i kompleksowych zakupów dla lokalnej społeczności.</w:t>
      </w:r>
    </w:p>
    <w:p w14:paraId="6417D811" w14:textId="44C38382" w:rsidR="00145DDC" w:rsidRPr="00915048" w:rsidRDefault="00145DDC" w:rsidP="00145DDC">
      <w:pPr>
        <w:pStyle w:val="NormalnyWeb"/>
        <w:jc w:val="both"/>
        <w:rPr>
          <w:rFonts w:asciiTheme="minorHAnsi" w:hAnsiTheme="minorHAnsi" w:cstheme="minorHAnsi"/>
        </w:rPr>
      </w:pPr>
      <w:r w:rsidRPr="00915048">
        <w:rPr>
          <w:rFonts w:asciiTheme="minorHAnsi" w:hAnsiTheme="minorHAnsi" w:cstheme="minorHAnsi"/>
        </w:rPr>
        <w:t xml:space="preserve">Otwarcie sklepu w Karsinie jest efektem realizacji strategii Grupy PSB dotyczącej rozwoju nowego brandu. W 2025 roku przeprowadzono serię wdrożeń i testów formatu, które pozwoliły precyzyjnie dopracować standardy dla kolejnych lokalizacji. Mrówka Express to sklep kompaktowy, szybki i nowoczesny – stworzony dla klientów, którzy chcą kupić wszystko </w:t>
      </w:r>
      <w:r w:rsidRPr="00915048">
        <w:rPr>
          <w:rFonts w:asciiTheme="minorHAnsi" w:hAnsiTheme="minorHAnsi" w:cstheme="minorHAnsi"/>
        </w:rPr>
        <w:lastRenderedPageBreak/>
        <w:t xml:space="preserve">w jednym miejscu, bez tracenia czasu. W ofercie placówki znajduje się około </w:t>
      </w:r>
      <w:r w:rsidRPr="00915048">
        <w:rPr>
          <w:rStyle w:val="Pogrubienie"/>
          <w:rFonts w:asciiTheme="minorHAnsi" w:hAnsiTheme="minorHAnsi" w:cstheme="minorHAnsi"/>
        </w:rPr>
        <w:t>10 tys. produktów</w:t>
      </w:r>
      <w:r w:rsidRPr="00915048">
        <w:rPr>
          <w:rFonts w:asciiTheme="minorHAnsi" w:hAnsiTheme="minorHAnsi" w:cstheme="minorHAnsi"/>
        </w:rPr>
        <w:t>: od materiałów budowlanych i wykończeniowych, przez narzędzia, chemię gospodarczą i artykuły ogrodowe, po produkty codziennego użytku.</w:t>
      </w:r>
    </w:p>
    <w:p w14:paraId="26437A10" w14:textId="77777777" w:rsidR="00915048" w:rsidRPr="00915048" w:rsidRDefault="00915048" w:rsidP="00915048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915048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05AE7795" w14:textId="77777777" w:rsidR="00915048" w:rsidRPr="00915048" w:rsidRDefault="00915048" w:rsidP="00915048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91504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Senior Public Relations Specialist</w:t>
      </w:r>
    </w:p>
    <w:p w14:paraId="112E3259" w14:textId="77777777" w:rsidR="00915048" w:rsidRPr="00915048" w:rsidRDefault="00915048" w:rsidP="00915048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915048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344E420C" w14:textId="77777777" w:rsidR="00915048" w:rsidRPr="00915048" w:rsidRDefault="00915048" w:rsidP="00915048">
      <w:pPr>
        <w:pStyle w:val="Stopka"/>
        <w:rPr>
          <w:rFonts w:asciiTheme="minorHAnsi" w:hAnsiTheme="minorHAnsi" w:cstheme="minorHAnsi"/>
          <w:i/>
        </w:rPr>
      </w:pPr>
      <w:r w:rsidRPr="00915048">
        <w:rPr>
          <w:rFonts w:asciiTheme="minorHAnsi" w:hAnsiTheme="minorHAnsi" w:cstheme="minorHAnsi"/>
          <w:i/>
        </w:rPr>
        <w:t xml:space="preserve">tel. +48 41 / 378 52 23, 608 517 617, </w:t>
      </w:r>
    </w:p>
    <w:p w14:paraId="3948854D" w14:textId="77777777" w:rsidR="00915048" w:rsidRPr="00915048" w:rsidRDefault="00915048" w:rsidP="00915048">
      <w:pPr>
        <w:pStyle w:val="Stopka"/>
        <w:rPr>
          <w:rFonts w:asciiTheme="minorHAnsi" w:hAnsiTheme="minorHAnsi" w:cstheme="minorHAnsi"/>
          <w:i/>
          <w:lang w:val="fr-FR"/>
        </w:rPr>
      </w:pPr>
      <w:r w:rsidRPr="00915048">
        <w:rPr>
          <w:rFonts w:asciiTheme="minorHAnsi" w:hAnsiTheme="minorHAnsi" w:cstheme="minorHAnsi"/>
          <w:i/>
          <w:lang w:val="fr-FR"/>
        </w:rPr>
        <w:t xml:space="preserve">e-mail: </w:t>
      </w:r>
      <w:hyperlink r:id="rId11" w:history="1">
        <w:r w:rsidRPr="00915048">
          <w:rPr>
            <w:rStyle w:val="Hipercze"/>
            <w:rFonts w:asciiTheme="minorHAnsi" w:eastAsiaTheme="majorEastAsia" w:hAnsiTheme="minorHAnsi" w:cstheme="minorHAnsi"/>
            <w:i/>
            <w:lang w:val="fr-FR"/>
          </w:rPr>
          <w:t>Marzena.Syczuk@centralapsb.pl</w:t>
        </w:r>
      </w:hyperlink>
    </w:p>
    <w:p w14:paraId="2E2EA4A1" w14:textId="3842AB8C" w:rsidR="00915048" w:rsidRPr="00915048" w:rsidRDefault="00915048" w:rsidP="00915048">
      <w:pPr>
        <w:rPr>
          <w:rFonts w:asciiTheme="minorHAnsi" w:hAnsiTheme="minorHAnsi" w:cstheme="minorHAnsi"/>
          <w:lang w:val="en-US"/>
        </w:rPr>
      </w:pPr>
    </w:p>
    <w:p w14:paraId="4E6E7D2B" w14:textId="77777777" w:rsidR="00915048" w:rsidRPr="00915048" w:rsidRDefault="00915048" w:rsidP="00915048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p w14:paraId="7FC4BBCD" w14:textId="77777777" w:rsidR="00915048" w:rsidRPr="00915048" w:rsidRDefault="00915048" w:rsidP="00915048">
      <w:pPr>
        <w:rPr>
          <w:rFonts w:asciiTheme="minorHAnsi" w:hAnsiTheme="minorHAnsi" w:cstheme="minorHAnsi"/>
          <w:b/>
          <w:i/>
          <w:u w:val="single"/>
        </w:rPr>
      </w:pPr>
      <w:r w:rsidRPr="00915048">
        <w:rPr>
          <w:rFonts w:asciiTheme="minorHAnsi" w:hAnsiTheme="minorHAnsi" w:cstheme="minorHAnsi"/>
          <w:b/>
          <w:i/>
          <w:u w:val="single"/>
        </w:rPr>
        <w:t>Grupa PSB Handel S.A.</w:t>
      </w:r>
    </w:p>
    <w:p w14:paraId="396597DE" w14:textId="77777777" w:rsidR="00915048" w:rsidRPr="00915048" w:rsidRDefault="00915048" w:rsidP="00915048">
      <w:pPr>
        <w:rPr>
          <w:rFonts w:asciiTheme="minorHAnsi" w:hAnsiTheme="minorHAnsi" w:cstheme="minorHAnsi"/>
          <w:i/>
        </w:rPr>
      </w:pPr>
      <w:r w:rsidRPr="00915048">
        <w:rPr>
          <w:rFonts w:asciiTheme="minorHAnsi" w:hAnsiTheme="minorHAnsi" w:cstheme="minorHAnsi"/>
          <w:i/>
        </w:rPr>
        <w:t xml:space="preserve">Grupa PSB Handel S.A. z siedzibą w Wełczu k./Buska-Zdroju, działa na rynku od ponad 27 </w:t>
      </w:r>
      <w:r w:rsidRPr="00915048">
        <w:rPr>
          <w:rFonts w:asciiTheme="minorHAnsi" w:hAnsiTheme="minorHAnsi" w:cstheme="minorHAnsi"/>
          <w:bCs/>
          <w:i/>
        </w:rPr>
        <w:t>lat. J</w:t>
      </w:r>
      <w:r w:rsidRPr="00915048">
        <w:rPr>
          <w:rFonts w:asciiTheme="minorHAnsi" w:hAnsiTheme="minorHAnsi" w:cstheme="minorHAnsi"/>
          <w:i/>
        </w:rPr>
        <w:t xml:space="preserve">est największą i najszybciej rozwijającą się siecią hurtowni materiałów budowlanych oraz marketów dom i ogród w Polsce. Obecnie Grupa </w:t>
      </w:r>
      <w:r w:rsidRPr="00915048">
        <w:rPr>
          <w:rFonts w:asciiTheme="minorHAnsi" w:hAnsiTheme="minorHAnsi" w:cstheme="minorHAnsi"/>
          <w:bCs/>
          <w:i/>
        </w:rPr>
        <w:t>z</w:t>
      </w:r>
      <w:r w:rsidRPr="00915048">
        <w:rPr>
          <w:rFonts w:asciiTheme="minorHAnsi" w:hAnsiTheme="minorHAnsi" w:cstheme="minorHAnsi"/>
          <w:i/>
        </w:rPr>
        <w:t>rzesza ponad 400 małych i średnich, rodzinnych firm z terenu całej Polski, które prowadzą handel w 275 składach budowlanych, w 400 marketach PSB Mrówka oraz w 81 placówkach handlowych PSB Profi. Placówki obecne są w 90% powiatów w Polsce, co sprawia, że Grupa PSB dociera do niemal każdego mieszkańca kraju. Łącznie zatrudniają one około 14 tysięcy osób.</w:t>
      </w:r>
    </w:p>
    <w:p w14:paraId="097FE4D0" w14:textId="77777777" w:rsidR="00915048" w:rsidRPr="00915048" w:rsidRDefault="00915048" w:rsidP="00915048">
      <w:pPr>
        <w:rPr>
          <w:rFonts w:asciiTheme="minorHAnsi" w:hAnsiTheme="minorHAnsi" w:cstheme="minorHAnsi"/>
          <w:i/>
        </w:rPr>
      </w:pPr>
      <w:r w:rsidRPr="00915048">
        <w:rPr>
          <w:rFonts w:asciiTheme="minorHAnsi" w:hAnsiTheme="minorHAnsi" w:cstheme="minorHAnsi"/>
          <w:i/>
        </w:rPr>
        <w:t>W 2024 r. łączne przychody partnerów PSB ze sprzedaży materiałów budowlanych oraz do domu i ogrodu, wyniosły 9,1 mld zł, co stanowi wzrost o 4,9% w porównaniu z 2023 rokiem</w:t>
      </w:r>
      <w:r w:rsidRPr="00915048">
        <w:rPr>
          <w:rFonts w:asciiTheme="minorHAnsi" w:hAnsiTheme="minorHAnsi" w:cstheme="minorHAnsi"/>
          <w:b/>
          <w:i/>
        </w:rPr>
        <w:t>.</w:t>
      </w:r>
      <w:r w:rsidRPr="00915048">
        <w:rPr>
          <w:rFonts w:asciiTheme="minorHAnsi" w:hAnsiTheme="minorHAnsi" w:cstheme="minorHAnsi"/>
          <w:bCs/>
          <w:i/>
        </w:rPr>
        <w:t xml:space="preserve"> Z kolei przychody Grupy PSB Handel S.A. osiągnęły 4,2 mld zł, co oznacza wzrost o ponad 8% rok do roku.</w:t>
      </w:r>
      <w:r w:rsidRPr="00915048">
        <w:rPr>
          <w:rFonts w:asciiTheme="minorHAnsi" w:hAnsiTheme="minorHAnsi" w:cstheme="minorHAnsi"/>
          <w:i/>
        </w:rPr>
        <w:t xml:space="preserve"> </w:t>
      </w:r>
    </w:p>
    <w:p w14:paraId="0A79A5C8" w14:textId="77777777" w:rsidR="00915048" w:rsidRPr="00915048" w:rsidRDefault="00915048" w:rsidP="00915048">
      <w:pPr>
        <w:rPr>
          <w:rFonts w:asciiTheme="minorHAnsi" w:hAnsiTheme="minorHAnsi" w:cstheme="minorHAnsi"/>
          <w:b/>
          <w:iCs/>
          <w:u w:val="single"/>
        </w:rPr>
      </w:pPr>
      <w:r w:rsidRPr="00915048">
        <w:rPr>
          <w:rFonts w:asciiTheme="minorHAnsi" w:hAnsiTheme="minorHAnsi" w:cstheme="minorHAnsi"/>
          <w:bCs/>
          <w:i/>
        </w:rPr>
        <w:t>Według badań prowadzonych w 2025 roku dowolną markę Grupy PSB rozpoznaje prawie 80% respondentów.</w:t>
      </w:r>
    </w:p>
    <w:p w14:paraId="77D98F31" w14:textId="77777777" w:rsidR="00915048" w:rsidRPr="00915048" w:rsidRDefault="00915048" w:rsidP="00915048">
      <w:pPr>
        <w:pStyle w:val="NormalnyWeb"/>
        <w:jc w:val="both"/>
        <w:rPr>
          <w:rFonts w:asciiTheme="minorHAnsi" w:hAnsiTheme="minorHAnsi" w:cstheme="minorHAnsi"/>
        </w:rPr>
      </w:pPr>
    </w:p>
    <w:p w14:paraId="5E597EB7" w14:textId="77777777" w:rsidR="00B52212" w:rsidRPr="00915048" w:rsidRDefault="00B52212" w:rsidP="00145DDC">
      <w:pPr>
        <w:jc w:val="both"/>
        <w:rPr>
          <w:rFonts w:asciiTheme="minorHAnsi" w:hAnsiTheme="minorHAnsi" w:cstheme="minorHAnsi"/>
        </w:rPr>
      </w:pPr>
    </w:p>
    <w:sectPr w:rsidR="00B52212" w:rsidRPr="00915048" w:rsidSect="00DE2510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073C" w14:textId="77777777" w:rsidR="00643878" w:rsidRDefault="00643878" w:rsidP="00C24C02">
      <w:r>
        <w:separator/>
      </w:r>
    </w:p>
  </w:endnote>
  <w:endnote w:type="continuationSeparator" w:id="0">
    <w:p w14:paraId="75C76C06" w14:textId="77777777" w:rsidR="00643878" w:rsidRDefault="00643878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16898" w14:textId="77777777" w:rsidR="00643878" w:rsidRDefault="00643878" w:rsidP="00C24C02">
      <w:r>
        <w:separator/>
      </w:r>
    </w:p>
  </w:footnote>
  <w:footnote w:type="continuationSeparator" w:id="0">
    <w:p w14:paraId="470C83B7" w14:textId="77777777" w:rsidR="00643878" w:rsidRDefault="00643878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870B9"/>
    <w:multiLevelType w:val="multilevel"/>
    <w:tmpl w:val="5F42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85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110D9"/>
    <w:rsid w:val="000601A8"/>
    <w:rsid w:val="000615F5"/>
    <w:rsid w:val="00061849"/>
    <w:rsid w:val="000726B2"/>
    <w:rsid w:val="00086886"/>
    <w:rsid w:val="000868DF"/>
    <w:rsid w:val="00086BD0"/>
    <w:rsid w:val="000B1AE1"/>
    <w:rsid w:val="000B2732"/>
    <w:rsid w:val="000B2C90"/>
    <w:rsid w:val="000F0B72"/>
    <w:rsid w:val="000F2CD0"/>
    <w:rsid w:val="001339AD"/>
    <w:rsid w:val="00133C7D"/>
    <w:rsid w:val="00142007"/>
    <w:rsid w:val="00145DDC"/>
    <w:rsid w:val="001503A1"/>
    <w:rsid w:val="0015665A"/>
    <w:rsid w:val="00166A14"/>
    <w:rsid w:val="0017747A"/>
    <w:rsid w:val="001A3BD3"/>
    <w:rsid w:val="001B0969"/>
    <w:rsid w:val="001B1562"/>
    <w:rsid w:val="001C152A"/>
    <w:rsid w:val="001F343F"/>
    <w:rsid w:val="001F45A4"/>
    <w:rsid w:val="001F4C7C"/>
    <w:rsid w:val="002522CF"/>
    <w:rsid w:val="00261F8D"/>
    <w:rsid w:val="002777E2"/>
    <w:rsid w:val="002C348B"/>
    <w:rsid w:val="002C58EA"/>
    <w:rsid w:val="00304CF7"/>
    <w:rsid w:val="00325D18"/>
    <w:rsid w:val="00354DCE"/>
    <w:rsid w:val="003614C0"/>
    <w:rsid w:val="00377D78"/>
    <w:rsid w:val="00392B38"/>
    <w:rsid w:val="003A7926"/>
    <w:rsid w:val="003D74F9"/>
    <w:rsid w:val="00405A30"/>
    <w:rsid w:val="0040709B"/>
    <w:rsid w:val="00411D8E"/>
    <w:rsid w:val="00463050"/>
    <w:rsid w:val="00463AE2"/>
    <w:rsid w:val="0047080D"/>
    <w:rsid w:val="00475594"/>
    <w:rsid w:val="004A00A4"/>
    <w:rsid w:val="004A7805"/>
    <w:rsid w:val="004B3772"/>
    <w:rsid w:val="004B3881"/>
    <w:rsid w:val="004B69E7"/>
    <w:rsid w:val="004D0354"/>
    <w:rsid w:val="004F26DA"/>
    <w:rsid w:val="00505ACA"/>
    <w:rsid w:val="00506256"/>
    <w:rsid w:val="00537BD3"/>
    <w:rsid w:val="00553ADA"/>
    <w:rsid w:val="0057747D"/>
    <w:rsid w:val="00584536"/>
    <w:rsid w:val="005B0948"/>
    <w:rsid w:val="005C0332"/>
    <w:rsid w:val="006126A6"/>
    <w:rsid w:val="00626274"/>
    <w:rsid w:val="00643878"/>
    <w:rsid w:val="00651025"/>
    <w:rsid w:val="00657E1D"/>
    <w:rsid w:val="00680950"/>
    <w:rsid w:val="006A1B90"/>
    <w:rsid w:val="006A2331"/>
    <w:rsid w:val="006B5042"/>
    <w:rsid w:val="006F5C66"/>
    <w:rsid w:val="006F61F8"/>
    <w:rsid w:val="00707EC9"/>
    <w:rsid w:val="00710AD3"/>
    <w:rsid w:val="00727119"/>
    <w:rsid w:val="00727A73"/>
    <w:rsid w:val="0078717C"/>
    <w:rsid w:val="007904B2"/>
    <w:rsid w:val="007A7D4A"/>
    <w:rsid w:val="007C0A74"/>
    <w:rsid w:val="008006B0"/>
    <w:rsid w:val="00812588"/>
    <w:rsid w:val="00814E19"/>
    <w:rsid w:val="00844D10"/>
    <w:rsid w:val="00857345"/>
    <w:rsid w:val="008574CE"/>
    <w:rsid w:val="0086728C"/>
    <w:rsid w:val="00890537"/>
    <w:rsid w:val="008A6B72"/>
    <w:rsid w:val="008B1438"/>
    <w:rsid w:val="008B3BA4"/>
    <w:rsid w:val="008C0D7D"/>
    <w:rsid w:val="008C5267"/>
    <w:rsid w:val="008C6BB1"/>
    <w:rsid w:val="008F56BA"/>
    <w:rsid w:val="00900C7E"/>
    <w:rsid w:val="00915048"/>
    <w:rsid w:val="00915386"/>
    <w:rsid w:val="00932138"/>
    <w:rsid w:val="0094023E"/>
    <w:rsid w:val="00941D7B"/>
    <w:rsid w:val="00970A36"/>
    <w:rsid w:val="0098121F"/>
    <w:rsid w:val="00982AC9"/>
    <w:rsid w:val="009C0B42"/>
    <w:rsid w:val="009C32A5"/>
    <w:rsid w:val="009D3BE0"/>
    <w:rsid w:val="009F6916"/>
    <w:rsid w:val="00A23F2E"/>
    <w:rsid w:val="00A250DA"/>
    <w:rsid w:val="00A2576E"/>
    <w:rsid w:val="00A260E7"/>
    <w:rsid w:val="00A32462"/>
    <w:rsid w:val="00A42799"/>
    <w:rsid w:val="00A44D97"/>
    <w:rsid w:val="00A57E6E"/>
    <w:rsid w:val="00A77F5C"/>
    <w:rsid w:val="00A90CDF"/>
    <w:rsid w:val="00A9757D"/>
    <w:rsid w:val="00AB3CDB"/>
    <w:rsid w:val="00AE0A8C"/>
    <w:rsid w:val="00AE1E8F"/>
    <w:rsid w:val="00AE3C4A"/>
    <w:rsid w:val="00AF61BB"/>
    <w:rsid w:val="00B00376"/>
    <w:rsid w:val="00B0556C"/>
    <w:rsid w:val="00B10B85"/>
    <w:rsid w:val="00B12644"/>
    <w:rsid w:val="00B201FD"/>
    <w:rsid w:val="00B24846"/>
    <w:rsid w:val="00B37EF9"/>
    <w:rsid w:val="00B4729A"/>
    <w:rsid w:val="00B52212"/>
    <w:rsid w:val="00B91A3C"/>
    <w:rsid w:val="00BC03D0"/>
    <w:rsid w:val="00BD4D67"/>
    <w:rsid w:val="00BD4D8F"/>
    <w:rsid w:val="00BF48FA"/>
    <w:rsid w:val="00BF54F1"/>
    <w:rsid w:val="00C16F42"/>
    <w:rsid w:val="00C231B2"/>
    <w:rsid w:val="00C24C02"/>
    <w:rsid w:val="00C26E9F"/>
    <w:rsid w:val="00C461A0"/>
    <w:rsid w:val="00C506C0"/>
    <w:rsid w:val="00C60A8D"/>
    <w:rsid w:val="00C63B10"/>
    <w:rsid w:val="00C72DE5"/>
    <w:rsid w:val="00C81B93"/>
    <w:rsid w:val="00C964BC"/>
    <w:rsid w:val="00CA69D4"/>
    <w:rsid w:val="00CB1413"/>
    <w:rsid w:val="00CC2800"/>
    <w:rsid w:val="00CC6C10"/>
    <w:rsid w:val="00CD17C2"/>
    <w:rsid w:val="00CE7B62"/>
    <w:rsid w:val="00D45620"/>
    <w:rsid w:val="00D61004"/>
    <w:rsid w:val="00D7463B"/>
    <w:rsid w:val="00D83219"/>
    <w:rsid w:val="00D8719A"/>
    <w:rsid w:val="00DA603A"/>
    <w:rsid w:val="00DC790C"/>
    <w:rsid w:val="00DE2510"/>
    <w:rsid w:val="00E2016E"/>
    <w:rsid w:val="00E308F4"/>
    <w:rsid w:val="00E32D77"/>
    <w:rsid w:val="00E6001F"/>
    <w:rsid w:val="00E92E01"/>
    <w:rsid w:val="00E946F7"/>
    <w:rsid w:val="00EC2029"/>
    <w:rsid w:val="00ED428B"/>
    <w:rsid w:val="00F22041"/>
    <w:rsid w:val="00F325A4"/>
    <w:rsid w:val="00F47042"/>
    <w:rsid w:val="00F72998"/>
    <w:rsid w:val="00FA21C8"/>
    <w:rsid w:val="00FA307A"/>
    <w:rsid w:val="00FB7953"/>
    <w:rsid w:val="00FE08FC"/>
    <w:rsid w:val="00FE501D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0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04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04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22041"/>
    <w:rPr>
      <w:b/>
      <w:bCs/>
    </w:rPr>
  </w:style>
  <w:style w:type="paragraph" w:styleId="NormalnyWeb">
    <w:name w:val="Normal (Web)"/>
    <w:basedOn w:val="Normalny"/>
    <w:uiPriority w:val="99"/>
    <w:unhideWhenUsed/>
    <w:rsid w:val="00F2204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727119"/>
    <w:rPr>
      <w:i/>
      <w:iCs/>
    </w:rPr>
  </w:style>
  <w:style w:type="character" w:customStyle="1" w:styleId="apple-converted-space">
    <w:name w:val="apple-converted-space"/>
    <w:basedOn w:val="Domylnaczcionkaakapitu"/>
    <w:rsid w:val="00D7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zena.Syczuk@centralapsb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3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5</cp:revision>
  <dcterms:created xsi:type="dcterms:W3CDTF">2025-12-11T11:07:00Z</dcterms:created>
  <dcterms:modified xsi:type="dcterms:W3CDTF">2025-12-15T08:17:00Z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