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11B8" w14:textId="77777777" w:rsidR="0035399D" w:rsidRPr="00BE40A1" w:rsidRDefault="0035399D" w:rsidP="0035399D">
      <w:pPr>
        <w:jc w:val="both"/>
        <w:rPr>
          <w:rFonts w:asciiTheme="minorHAnsi" w:hAnsiTheme="minorHAnsi" w:cstheme="minorHAnsi"/>
          <w:color w:val="000000"/>
        </w:rPr>
      </w:pPr>
    </w:p>
    <w:p w14:paraId="2B58C2CD" w14:textId="56822BE9" w:rsidR="0035399D" w:rsidRPr="00487B47" w:rsidRDefault="0035399D" w:rsidP="0035399D">
      <w:pPr>
        <w:jc w:val="both"/>
        <w:rPr>
          <w:rFonts w:asciiTheme="minorHAnsi" w:hAnsiTheme="minorHAnsi" w:cstheme="minorHAnsi"/>
          <w:color w:val="000000"/>
        </w:rPr>
      </w:pPr>
      <w:r w:rsidRPr="00487B47">
        <w:rPr>
          <w:rFonts w:asciiTheme="minorHAnsi" w:hAnsiTheme="minorHAnsi" w:cstheme="minorHAnsi"/>
          <w:color w:val="000000"/>
        </w:rPr>
        <w:t xml:space="preserve">Grupa PSB, </w:t>
      </w:r>
      <w:r w:rsidR="00436BFE" w:rsidRPr="00487B47">
        <w:rPr>
          <w:rFonts w:asciiTheme="minorHAnsi" w:hAnsiTheme="minorHAnsi" w:cstheme="minorHAnsi"/>
          <w:color w:val="000000"/>
        </w:rPr>
        <w:t>28</w:t>
      </w:r>
      <w:r w:rsidRPr="00487B47">
        <w:rPr>
          <w:rFonts w:asciiTheme="minorHAnsi" w:hAnsiTheme="minorHAnsi" w:cstheme="minorHAnsi"/>
          <w:color w:val="000000"/>
        </w:rPr>
        <w:t>-05-2026 r.</w:t>
      </w:r>
    </w:p>
    <w:p w14:paraId="3A8ED4AD" w14:textId="77777777" w:rsidR="00436BFE" w:rsidRPr="00487B47" w:rsidRDefault="00436BFE" w:rsidP="00436BFE">
      <w:pPr>
        <w:pStyle w:val="isselectedend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3557E2BE" w14:textId="77777777" w:rsidR="00487B47" w:rsidRPr="00487B47" w:rsidRDefault="00487B47" w:rsidP="00487B47">
      <w:pPr>
        <w:rPr>
          <w:rFonts w:asciiTheme="minorHAnsi" w:hAnsiTheme="minorHAnsi" w:cstheme="minorHAnsi"/>
          <w:color w:val="000000" w:themeColor="text1"/>
        </w:rPr>
      </w:pPr>
      <w:r w:rsidRPr="00487B47">
        <w:rPr>
          <w:rFonts w:asciiTheme="minorHAnsi" w:hAnsiTheme="minorHAnsi" w:cstheme="minorHAnsi"/>
          <w:b/>
          <w:bCs/>
        </w:rPr>
        <w:t xml:space="preserve">Medal Europejski dla Grupy PSB Handel S.A. za projekt </w:t>
      </w:r>
      <w:proofErr w:type="spellStart"/>
      <w:r w:rsidRPr="00487B47">
        <w:rPr>
          <w:rFonts w:asciiTheme="minorHAnsi" w:hAnsiTheme="minorHAnsi" w:cstheme="minorHAnsi"/>
          <w:b/>
          <w:bCs/>
        </w:rPr>
        <w:t>Profi</w:t>
      </w:r>
      <w:proofErr w:type="spellEnd"/>
      <w:r w:rsidRPr="00487B47">
        <w:rPr>
          <w:rFonts w:asciiTheme="minorHAnsi" w:hAnsiTheme="minorHAnsi" w:cstheme="minorHAnsi"/>
          <w:b/>
          <w:bCs/>
        </w:rPr>
        <w:t xml:space="preserve"> Point</w:t>
      </w:r>
    </w:p>
    <w:p w14:paraId="07A25FC1" w14:textId="77777777" w:rsidR="00487B47" w:rsidRPr="00487B47" w:rsidRDefault="00487B47" w:rsidP="00487B47">
      <w:pPr>
        <w:rPr>
          <w:rFonts w:asciiTheme="minorHAnsi" w:hAnsiTheme="minorHAnsi" w:cstheme="minorHAnsi"/>
          <w:color w:val="000000" w:themeColor="text1"/>
        </w:rPr>
      </w:pPr>
    </w:p>
    <w:p w14:paraId="7B402296" w14:textId="77777777" w:rsidR="00487B47" w:rsidRPr="00487B47" w:rsidRDefault="00487B47" w:rsidP="00487B47">
      <w:pPr>
        <w:rPr>
          <w:rFonts w:asciiTheme="minorHAnsi" w:hAnsiTheme="minorHAnsi" w:cstheme="minorHAnsi"/>
          <w:color w:val="000000" w:themeColor="text1"/>
        </w:rPr>
      </w:pPr>
    </w:p>
    <w:p w14:paraId="667BCC86" w14:textId="77777777" w:rsidR="00487B47" w:rsidRPr="00487B47" w:rsidRDefault="00487B47" w:rsidP="00487B47">
      <w:pPr>
        <w:rPr>
          <w:rFonts w:asciiTheme="minorHAnsi" w:hAnsiTheme="minorHAnsi" w:cstheme="minorHAnsi"/>
        </w:rPr>
      </w:pPr>
      <w:r w:rsidRPr="00487B47">
        <w:rPr>
          <w:rFonts w:asciiTheme="minorHAnsi" w:hAnsiTheme="minorHAnsi" w:cstheme="minorHAnsi"/>
        </w:rPr>
        <w:t xml:space="preserve">Grupa PSB Handel S.A. została uhonorowana </w:t>
      </w:r>
      <w:r w:rsidRPr="00487B47">
        <w:rPr>
          <w:rFonts w:asciiTheme="minorHAnsi" w:hAnsiTheme="minorHAnsi" w:cstheme="minorHAnsi"/>
          <w:b/>
          <w:bCs/>
        </w:rPr>
        <w:t>Medalem Europejskim</w:t>
      </w:r>
      <w:r w:rsidRPr="00487B47">
        <w:rPr>
          <w:rFonts w:asciiTheme="minorHAnsi" w:hAnsiTheme="minorHAnsi" w:cstheme="minorHAnsi"/>
        </w:rPr>
        <w:t xml:space="preserve"> w 37. edycji konkursu organizowanego przez Business Centre Club. Wyróżnienie przyznano za strategiczną koncepcję </w:t>
      </w:r>
      <w:proofErr w:type="spellStart"/>
      <w:r w:rsidRPr="00487B47">
        <w:rPr>
          <w:rFonts w:asciiTheme="minorHAnsi" w:hAnsiTheme="minorHAnsi" w:cstheme="minorHAnsi"/>
          <w:b/>
          <w:bCs/>
        </w:rPr>
        <w:t>Profi</w:t>
      </w:r>
      <w:proofErr w:type="spellEnd"/>
      <w:r w:rsidRPr="00487B47">
        <w:rPr>
          <w:rFonts w:asciiTheme="minorHAnsi" w:hAnsiTheme="minorHAnsi" w:cstheme="minorHAnsi"/>
          <w:b/>
          <w:bCs/>
        </w:rPr>
        <w:t xml:space="preserve"> Point</w:t>
      </w:r>
      <w:r w:rsidRPr="00487B47">
        <w:rPr>
          <w:rFonts w:asciiTheme="minorHAnsi" w:hAnsiTheme="minorHAnsi" w:cstheme="minorHAnsi"/>
        </w:rPr>
        <w:t xml:space="preserve">, potwierdzając jej zgodność z wysokimi standardami europejskimi. </w:t>
      </w:r>
    </w:p>
    <w:p w14:paraId="26CC7043" w14:textId="67C7CE01" w:rsidR="00487B47" w:rsidRDefault="00487B47" w:rsidP="00487B47">
      <w:pPr>
        <w:rPr>
          <w:rFonts w:asciiTheme="minorHAnsi" w:hAnsiTheme="minorHAnsi" w:cstheme="minorHAnsi"/>
        </w:rPr>
      </w:pPr>
      <w:r w:rsidRPr="00487B47">
        <w:rPr>
          <w:rFonts w:asciiTheme="minorHAnsi" w:hAnsiTheme="minorHAnsi" w:cstheme="minorHAnsi"/>
        </w:rPr>
        <w:t xml:space="preserve">Finał tegorocznej edycji odbył się </w:t>
      </w:r>
      <w:r w:rsidRPr="00487B47">
        <w:rPr>
          <w:rFonts w:asciiTheme="minorHAnsi" w:hAnsiTheme="minorHAnsi" w:cstheme="minorHAnsi"/>
          <w:b/>
          <w:bCs/>
        </w:rPr>
        <w:t>27 maja 2026 roku</w:t>
      </w:r>
      <w:r w:rsidRPr="00487B47">
        <w:rPr>
          <w:rFonts w:asciiTheme="minorHAnsi" w:hAnsiTheme="minorHAnsi" w:cstheme="minorHAnsi"/>
        </w:rPr>
        <w:t xml:space="preserve"> w Warszawie. </w:t>
      </w:r>
      <w:r>
        <w:rPr>
          <w:rFonts w:asciiTheme="minorHAnsi" w:hAnsiTheme="minorHAnsi" w:cstheme="minorHAnsi"/>
        </w:rPr>
        <w:t xml:space="preserve">Nagrodę w imieniu Grupy PSB Handel S.A. odebrała Marta Lewicka – </w:t>
      </w:r>
      <w:r w:rsidRPr="00487B47">
        <w:rPr>
          <w:rFonts w:asciiTheme="minorHAnsi" w:hAnsiTheme="minorHAnsi" w:cstheme="minorHAnsi"/>
        </w:rPr>
        <w:t>Z-</w:t>
      </w:r>
      <w:r>
        <w:rPr>
          <w:rFonts w:asciiTheme="minorHAnsi" w:hAnsiTheme="minorHAnsi" w:cstheme="minorHAnsi"/>
        </w:rPr>
        <w:t>c</w:t>
      </w:r>
      <w:r w:rsidRPr="00487B47">
        <w:rPr>
          <w:rFonts w:asciiTheme="minorHAnsi" w:hAnsiTheme="minorHAnsi" w:cstheme="minorHAnsi"/>
        </w:rPr>
        <w:t xml:space="preserve">a Dyrektora </w:t>
      </w:r>
      <w:r>
        <w:rPr>
          <w:rFonts w:asciiTheme="minorHAnsi" w:hAnsiTheme="minorHAnsi" w:cstheme="minorHAnsi"/>
        </w:rPr>
        <w:t>d</w:t>
      </w:r>
      <w:r w:rsidRPr="00487B47">
        <w:rPr>
          <w:rFonts w:asciiTheme="minorHAnsi" w:hAnsiTheme="minorHAnsi" w:cstheme="minorHAnsi"/>
        </w:rPr>
        <w:t>s. Wsparcia Sprzedaży</w:t>
      </w:r>
      <w:r>
        <w:rPr>
          <w:rFonts w:asciiTheme="minorHAnsi" w:hAnsiTheme="minorHAnsi" w:cstheme="minorHAnsi"/>
        </w:rPr>
        <w:t>.</w:t>
      </w:r>
    </w:p>
    <w:p w14:paraId="589799C7" w14:textId="77777777" w:rsidR="00D87E26" w:rsidRDefault="00D87E26" w:rsidP="00487B47">
      <w:pPr>
        <w:rPr>
          <w:rFonts w:asciiTheme="minorHAnsi" w:hAnsiTheme="minorHAnsi" w:cstheme="minorHAnsi"/>
        </w:rPr>
      </w:pPr>
    </w:p>
    <w:p w14:paraId="756EF4F9" w14:textId="1B334FBD" w:rsidR="00D87E26" w:rsidRDefault="00D87E26" w:rsidP="00487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1A86BD42" wp14:editId="22CD6E43">
            <wp:extent cx="5759450" cy="4319270"/>
            <wp:effectExtent l="0" t="0" r="0" b="5080"/>
            <wp:docPr id="1100669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6958" name="Obraz 1100669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C03DB" w14:textId="77777777" w:rsidR="00487B47" w:rsidRDefault="00487B47" w:rsidP="00487B47">
      <w:pPr>
        <w:rPr>
          <w:rFonts w:asciiTheme="minorHAnsi" w:hAnsiTheme="minorHAnsi" w:cstheme="minorHAnsi"/>
        </w:rPr>
      </w:pPr>
    </w:p>
    <w:p w14:paraId="36623095" w14:textId="7F7B52DB" w:rsidR="00487B47" w:rsidRPr="00487B47" w:rsidRDefault="00487B47" w:rsidP="00487B47">
      <w:pPr>
        <w:rPr>
          <w:rFonts w:asciiTheme="minorHAnsi" w:hAnsiTheme="minorHAnsi" w:cstheme="minorHAnsi"/>
        </w:rPr>
      </w:pPr>
      <w:r w:rsidRPr="00487B47">
        <w:rPr>
          <w:rFonts w:asciiTheme="minorHAnsi" w:hAnsiTheme="minorHAnsi" w:cstheme="minorHAnsi"/>
        </w:rPr>
        <w:t xml:space="preserve">Medal Europejski to prestiżowe, ogólnopolskie wyróżnienie promujące produkty i usługi, które spełniają rygorystyczne wymagania jakościowe Unii Europejskiej. Konkurs organizowany jest pod honorowym patronatem Europejskiego Komitetu Ekonomiczno-Społecznego. </w:t>
      </w:r>
    </w:p>
    <w:p w14:paraId="2CCFC47F" w14:textId="77777777" w:rsidR="00487B47" w:rsidRDefault="00487B47" w:rsidP="00487B47">
      <w:pPr>
        <w:rPr>
          <w:rFonts w:asciiTheme="minorHAnsi" w:hAnsiTheme="minorHAnsi" w:cstheme="minorHAnsi"/>
          <w:b/>
          <w:bCs/>
        </w:rPr>
      </w:pPr>
    </w:p>
    <w:p w14:paraId="6FEEA04A" w14:textId="76F84082" w:rsidR="00487B47" w:rsidRPr="00487B47" w:rsidRDefault="00487B47" w:rsidP="00487B47">
      <w:pPr>
        <w:rPr>
          <w:rFonts w:asciiTheme="minorHAnsi" w:hAnsiTheme="minorHAnsi" w:cstheme="minorHAnsi"/>
        </w:rPr>
      </w:pPr>
      <w:proofErr w:type="spellStart"/>
      <w:r w:rsidRPr="00487B47">
        <w:rPr>
          <w:rFonts w:asciiTheme="minorHAnsi" w:hAnsiTheme="minorHAnsi" w:cstheme="minorHAnsi"/>
          <w:b/>
          <w:bCs/>
        </w:rPr>
        <w:t>Profi</w:t>
      </w:r>
      <w:proofErr w:type="spellEnd"/>
      <w:r w:rsidRPr="00487B47">
        <w:rPr>
          <w:rFonts w:asciiTheme="minorHAnsi" w:hAnsiTheme="minorHAnsi" w:cstheme="minorHAnsi"/>
          <w:b/>
          <w:bCs/>
        </w:rPr>
        <w:t xml:space="preserve"> Point</w:t>
      </w:r>
      <w:r w:rsidRPr="00487B47">
        <w:rPr>
          <w:rFonts w:asciiTheme="minorHAnsi" w:hAnsiTheme="minorHAnsi" w:cstheme="minorHAnsi"/>
        </w:rPr>
        <w:t xml:space="preserve"> to strategiczna koncepcja rozwoju sieci PSB – szczególnie sklepów PSB Mrówka – ukierunkowana na profesjonalną obsługę klientów biznesowych, inwestycyjnych i </w:t>
      </w:r>
      <w:r w:rsidRPr="00487B47">
        <w:rPr>
          <w:rFonts w:asciiTheme="minorHAnsi" w:hAnsiTheme="minorHAnsi" w:cstheme="minorHAnsi"/>
        </w:rPr>
        <w:lastRenderedPageBreak/>
        <w:t>projektowych. Rozwiązanie odpowiada na zmieniające się potrzeby rynku, łącząc handel detaliczny i inwestycyjny z usługami projektowymi, doradztwem oraz logistyką.</w:t>
      </w:r>
    </w:p>
    <w:p w14:paraId="7EA8F902" w14:textId="77777777" w:rsidR="00487B47" w:rsidRDefault="00487B47" w:rsidP="00487B47">
      <w:pPr>
        <w:rPr>
          <w:rFonts w:asciiTheme="minorHAnsi" w:hAnsiTheme="minorHAnsi" w:cstheme="minorHAnsi"/>
        </w:rPr>
      </w:pPr>
    </w:p>
    <w:p w14:paraId="308820C2" w14:textId="39B20CFC" w:rsidR="00487B47" w:rsidRPr="00487B47" w:rsidRDefault="00487B47" w:rsidP="00487B47">
      <w:pPr>
        <w:rPr>
          <w:rFonts w:asciiTheme="minorHAnsi" w:hAnsiTheme="minorHAnsi" w:cstheme="minorHAnsi"/>
        </w:rPr>
      </w:pPr>
      <w:r w:rsidRPr="00487B47">
        <w:rPr>
          <w:rFonts w:asciiTheme="minorHAnsi" w:hAnsiTheme="minorHAnsi" w:cstheme="minorHAnsi"/>
        </w:rPr>
        <w:t>Celem projektu jest zapewnienie klientom kompleksowych rozwiązań, oszczędności czasu oraz wsparcia na każdym etapie realizacji inwestycji.</w:t>
      </w:r>
    </w:p>
    <w:p w14:paraId="611B6139" w14:textId="77777777" w:rsidR="00487B47" w:rsidRDefault="00487B47" w:rsidP="00487B47">
      <w:pPr>
        <w:rPr>
          <w:rFonts w:asciiTheme="minorHAnsi" w:hAnsiTheme="minorHAnsi" w:cstheme="minorHAnsi"/>
        </w:rPr>
      </w:pPr>
    </w:p>
    <w:p w14:paraId="715D7F46" w14:textId="3365BD49" w:rsidR="00487B47" w:rsidRPr="00487B47" w:rsidRDefault="00487B47" w:rsidP="00487B47">
      <w:pPr>
        <w:rPr>
          <w:rFonts w:asciiTheme="minorHAnsi" w:hAnsiTheme="minorHAnsi" w:cstheme="minorHAnsi"/>
        </w:rPr>
      </w:pPr>
      <w:r w:rsidRPr="00487B47">
        <w:rPr>
          <w:rFonts w:asciiTheme="minorHAnsi" w:hAnsiTheme="minorHAnsi" w:cstheme="minorHAnsi"/>
        </w:rPr>
        <w:t>Zdobycie Medalu Europejskiego stanowi potwierdzenie wysokiej jakości i innowacyjności rozwiązań wdrażanych przez Grupę PSB oraz ich zgodności z najlepszymi standardami rynkowymi.</w:t>
      </w:r>
    </w:p>
    <w:p w14:paraId="2CFB32A6" w14:textId="77777777" w:rsidR="0035399D" w:rsidRPr="00487B47" w:rsidRDefault="0035399D" w:rsidP="0035399D">
      <w:pPr>
        <w:pStyle w:val="Zwykytek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87B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BD2DE4D" w14:textId="77777777" w:rsidR="0035399D" w:rsidRPr="00487B47" w:rsidRDefault="0035399D" w:rsidP="0035399D">
      <w:pPr>
        <w:pStyle w:val="Tekstpodstawowy"/>
        <w:rPr>
          <w:rFonts w:asciiTheme="minorHAnsi" w:hAnsiTheme="minorHAnsi" w:cstheme="minorHAnsi"/>
          <w:color w:val="000000"/>
          <w:sz w:val="24"/>
          <w:szCs w:val="24"/>
        </w:rPr>
      </w:pPr>
      <w:r w:rsidRPr="00487B47">
        <w:rPr>
          <w:rFonts w:asciiTheme="minorHAnsi" w:hAnsiTheme="minorHAnsi" w:cstheme="minorHAnsi"/>
          <w:color w:val="000000"/>
          <w:sz w:val="24"/>
          <w:szCs w:val="24"/>
        </w:rPr>
        <w:t>Marzena Mysior-Syczuk</w:t>
      </w:r>
    </w:p>
    <w:p w14:paraId="23A6FB34" w14:textId="77777777" w:rsidR="0035399D" w:rsidRPr="00487B47" w:rsidRDefault="0035399D" w:rsidP="0035399D">
      <w:pPr>
        <w:pStyle w:val="Tekstpodstawowy"/>
        <w:rPr>
          <w:rFonts w:asciiTheme="minorHAnsi" w:hAnsiTheme="minorHAnsi" w:cstheme="minorHAnsi"/>
          <w:color w:val="000000"/>
          <w:sz w:val="24"/>
          <w:szCs w:val="24"/>
          <w:lang w:eastAsia="en-US"/>
        </w:rPr>
      </w:pPr>
      <w:r w:rsidRPr="00487B47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Senior Public Relations </w:t>
      </w:r>
      <w:proofErr w:type="spellStart"/>
      <w:r w:rsidRPr="00487B47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Specialist</w:t>
      </w:r>
      <w:proofErr w:type="spellEnd"/>
    </w:p>
    <w:p w14:paraId="57FFBB74" w14:textId="77777777" w:rsidR="0035399D" w:rsidRPr="00487B47" w:rsidRDefault="0035399D" w:rsidP="0035399D">
      <w:pPr>
        <w:pStyle w:val="Tekstpodstawowy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487B47">
        <w:rPr>
          <w:rFonts w:asciiTheme="minorHAnsi" w:hAnsiTheme="minorHAnsi" w:cstheme="minorHAnsi"/>
          <w:color w:val="000000"/>
          <w:sz w:val="24"/>
          <w:szCs w:val="24"/>
          <w:lang w:val="en-US"/>
        </w:rPr>
        <w:t>Grupa PSB Handel S.A.</w:t>
      </w:r>
    </w:p>
    <w:p w14:paraId="08C72883" w14:textId="77777777" w:rsidR="0035399D" w:rsidRPr="00487B47" w:rsidRDefault="0035399D" w:rsidP="0035399D">
      <w:pPr>
        <w:rPr>
          <w:rFonts w:asciiTheme="minorHAnsi" w:hAnsiTheme="minorHAnsi" w:cstheme="minorHAnsi"/>
          <w:color w:val="000000"/>
        </w:rPr>
      </w:pPr>
    </w:p>
    <w:p w14:paraId="5B69D51F" w14:textId="77777777" w:rsidR="0035399D" w:rsidRPr="00487B47" w:rsidRDefault="0035399D" w:rsidP="0035399D">
      <w:pPr>
        <w:rPr>
          <w:rFonts w:asciiTheme="minorHAnsi" w:hAnsiTheme="minorHAnsi" w:cstheme="minorHAnsi"/>
          <w:b/>
          <w:iCs/>
          <w:color w:val="000000"/>
          <w:u w:val="single"/>
        </w:rPr>
      </w:pPr>
      <w:r w:rsidRPr="00487B47">
        <w:rPr>
          <w:rFonts w:asciiTheme="minorHAnsi" w:hAnsiTheme="minorHAnsi" w:cstheme="minorHAnsi"/>
          <w:b/>
          <w:iCs/>
          <w:color w:val="000000"/>
          <w:u w:val="single"/>
        </w:rPr>
        <w:t>Grupa PSB</w:t>
      </w:r>
    </w:p>
    <w:p w14:paraId="637630A6" w14:textId="6974F733" w:rsidR="005D61DD" w:rsidRPr="00487B47" w:rsidRDefault="005D61DD" w:rsidP="005D6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  <w:bookmarkStart w:id="0" w:name="_Hlk132633097"/>
      <w:r w:rsidRPr="00487B47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 xml:space="preserve">Grupa PSB Handel S.A. z siedzibą w Wełczu k./Buska-Zdroju, działa na rynku od 28 lat. Jest największą i najszybciej rozwijającą się siecią hurtowni materiałów budowlanych oraz marketów dom i ogród w Polsce. Obecnie Grupa zrzesza ponad 400 małych i średnich, rodzinnych firm z terenu całej Polski, które prowadzą handel w 273 składach budowlanych, </w:t>
      </w:r>
      <w:r w:rsidRPr="00487B47">
        <w:rPr>
          <w:rFonts w:asciiTheme="minorHAnsi" w:hAnsiTheme="minorHAnsi" w:cstheme="minorHAnsi"/>
          <w:iCs/>
          <w:color w:val="000000"/>
          <w:bdr w:val="none" w:sz="0" w:space="0" w:color="auto" w:frame="1"/>
        </w:rPr>
        <w:br/>
        <w:t xml:space="preserve">w 407 marketach PSB Mrówka oraz w 81 placówkach handlowych PSB </w:t>
      </w:r>
      <w:proofErr w:type="spellStart"/>
      <w:r w:rsidRPr="00487B47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Profi</w:t>
      </w:r>
      <w:proofErr w:type="spellEnd"/>
      <w:r w:rsidRPr="00487B47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. Placówki obecne są w 90% powiatów w Polsce, co sprawia, że Grupa PSB dociera do niemal każdego mieszkańca kraju. Łącznie zatrudniają one około 14 tysięcy osób.</w:t>
      </w:r>
    </w:p>
    <w:p w14:paraId="483535D5" w14:textId="7FB4E961" w:rsidR="005D61DD" w:rsidRPr="00487B47" w:rsidRDefault="005D61DD" w:rsidP="005D61DD">
      <w:pPr>
        <w:pStyle w:val="NormalnyWeb"/>
        <w:spacing w:before="0" w:beforeAutospacing="0" w:after="0" w:afterAutospacing="0"/>
        <w:jc w:val="both"/>
        <w:rPr>
          <w:rStyle w:val="apple-converted-space"/>
          <w:rFonts w:asciiTheme="minorHAnsi" w:hAnsiTheme="minorHAnsi" w:cstheme="minorHAnsi"/>
          <w:iCs/>
          <w:color w:val="000000"/>
          <w:bdr w:val="none" w:sz="0" w:space="0" w:color="auto" w:frame="1"/>
        </w:rPr>
      </w:pPr>
      <w:r w:rsidRPr="00487B47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W 2025 r. łączne przychody partnerów PSB ze sprzedaży materiałów budowlanych oraz do domu i ogrodu, wyniosły 9,3 mld zł, co stanowi wzrost o 1,9% w porównaniu z 2024 rokiem.</w:t>
      </w:r>
      <w:r w:rsidRPr="00487B47">
        <w:rPr>
          <w:rStyle w:val="apple-converted-space"/>
          <w:rFonts w:asciiTheme="minorHAnsi" w:hAnsiTheme="minorHAnsi" w:cstheme="minorHAnsi"/>
          <w:iCs/>
          <w:color w:val="000000"/>
          <w:bdr w:val="none" w:sz="0" w:space="0" w:color="auto" w:frame="1"/>
        </w:rPr>
        <w:t> </w:t>
      </w:r>
      <w:r w:rsidRPr="00487B47">
        <w:rPr>
          <w:rStyle w:val="apple-converted-space"/>
          <w:rFonts w:asciiTheme="minorHAnsi" w:hAnsiTheme="minorHAnsi" w:cstheme="minorHAnsi"/>
          <w:iCs/>
          <w:color w:val="000000"/>
          <w:bdr w:val="none" w:sz="0" w:space="0" w:color="auto" w:frame="1"/>
        </w:rPr>
        <w:br/>
      </w:r>
      <w:r w:rsidRPr="00487B47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 xml:space="preserve">Z kolei przychody Grupy PSB Handel S.A. osiągnęły ponad 4,4 mld zł, co oznacza wzrost </w:t>
      </w:r>
      <w:r w:rsidRPr="00487B47">
        <w:rPr>
          <w:rFonts w:asciiTheme="minorHAnsi" w:hAnsiTheme="minorHAnsi" w:cstheme="minorHAnsi"/>
          <w:iCs/>
          <w:color w:val="000000"/>
          <w:bdr w:val="none" w:sz="0" w:space="0" w:color="auto" w:frame="1"/>
        </w:rPr>
        <w:br/>
        <w:t>o 4,3% rok do roku.</w:t>
      </w:r>
      <w:r w:rsidRPr="00487B47">
        <w:rPr>
          <w:rStyle w:val="apple-converted-space"/>
          <w:rFonts w:asciiTheme="minorHAnsi" w:hAnsiTheme="minorHAnsi" w:cstheme="minorHAnsi"/>
          <w:iCs/>
          <w:color w:val="000000"/>
          <w:bdr w:val="none" w:sz="0" w:space="0" w:color="auto" w:frame="1"/>
        </w:rPr>
        <w:t> </w:t>
      </w:r>
    </w:p>
    <w:p w14:paraId="3C5F0AF0" w14:textId="77777777" w:rsidR="005D61DD" w:rsidRPr="00487B47" w:rsidRDefault="005D61DD" w:rsidP="005D6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42424"/>
        </w:rPr>
      </w:pPr>
      <w:r w:rsidRPr="00487B47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Według badań prowadzonych w 2025 roku dowolną markę Grupy PSB rozpoznaje prawie 80% respondentów.</w:t>
      </w:r>
    </w:p>
    <w:p w14:paraId="20205ED8" w14:textId="1E60B7E3" w:rsidR="0035399D" w:rsidRPr="00BE40A1" w:rsidRDefault="005D61DD" w:rsidP="00487B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436BFE">
        <w:rPr>
          <w:rFonts w:asciiTheme="minorHAnsi" w:hAnsiTheme="minorHAnsi" w:cstheme="minorHAnsi"/>
          <w:iCs/>
          <w:color w:val="000000"/>
          <w:sz w:val="20"/>
          <w:szCs w:val="20"/>
          <w:bdr w:val="none" w:sz="0" w:space="0" w:color="auto" w:frame="1"/>
        </w:rPr>
        <w:t> </w:t>
      </w:r>
      <w:bookmarkEnd w:id="0"/>
    </w:p>
    <w:p w14:paraId="14E34DC0" w14:textId="77777777" w:rsidR="0035399D" w:rsidRPr="00BE40A1" w:rsidRDefault="0035399D" w:rsidP="0035399D">
      <w:pPr>
        <w:jc w:val="both"/>
        <w:rPr>
          <w:rFonts w:asciiTheme="minorHAnsi" w:hAnsiTheme="minorHAnsi" w:cstheme="minorHAnsi"/>
          <w:b/>
        </w:rPr>
      </w:pPr>
    </w:p>
    <w:p w14:paraId="109EC42D" w14:textId="33FD4E37" w:rsidR="003B647A" w:rsidRPr="00BE40A1" w:rsidRDefault="003B647A" w:rsidP="007663D6">
      <w:pPr>
        <w:rPr>
          <w:rFonts w:asciiTheme="minorHAnsi" w:hAnsiTheme="minorHAnsi" w:cstheme="minorHAnsi"/>
          <w:i/>
          <w:iCs/>
        </w:rPr>
      </w:pPr>
    </w:p>
    <w:sectPr w:rsidR="003B647A" w:rsidRPr="00BE40A1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E808" w14:textId="77777777" w:rsidR="005357F2" w:rsidRDefault="005357F2" w:rsidP="00C24C02">
      <w:r>
        <w:separator/>
      </w:r>
    </w:p>
  </w:endnote>
  <w:endnote w:type="continuationSeparator" w:id="0">
    <w:p w14:paraId="0E97162B" w14:textId="77777777" w:rsidR="005357F2" w:rsidRDefault="005357F2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4883" w14:textId="77777777" w:rsidR="005357F2" w:rsidRDefault="005357F2" w:rsidP="00C24C02">
      <w:r>
        <w:separator/>
      </w:r>
    </w:p>
  </w:footnote>
  <w:footnote w:type="continuationSeparator" w:id="0">
    <w:p w14:paraId="67A62641" w14:textId="77777777" w:rsidR="005357F2" w:rsidRDefault="005357F2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B6"/>
    <w:multiLevelType w:val="multilevel"/>
    <w:tmpl w:val="E7BC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97D8B"/>
    <w:multiLevelType w:val="multilevel"/>
    <w:tmpl w:val="2F5A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C00D8"/>
    <w:multiLevelType w:val="multilevel"/>
    <w:tmpl w:val="0E04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33913"/>
    <w:multiLevelType w:val="hybridMultilevel"/>
    <w:tmpl w:val="8384D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51FAE"/>
    <w:multiLevelType w:val="multilevel"/>
    <w:tmpl w:val="F922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692647">
    <w:abstractNumId w:val="0"/>
  </w:num>
  <w:num w:numId="2" w16cid:durableId="705982185">
    <w:abstractNumId w:val="1"/>
  </w:num>
  <w:num w:numId="3" w16cid:durableId="381367685">
    <w:abstractNumId w:val="4"/>
  </w:num>
  <w:num w:numId="4" w16cid:durableId="1978140772">
    <w:abstractNumId w:val="2"/>
  </w:num>
  <w:num w:numId="5" w16cid:durableId="841433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03234"/>
    <w:rsid w:val="000209BC"/>
    <w:rsid w:val="000615F5"/>
    <w:rsid w:val="000726B2"/>
    <w:rsid w:val="00086886"/>
    <w:rsid w:val="00086BD0"/>
    <w:rsid w:val="000B1AE1"/>
    <w:rsid w:val="000B2732"/>
    <w:rsid w:val="000B2C90"/>
    <w:rsid w:val="000D5827"/>
    <w:rsid w:val="000F0B72"/>
    <w:rsid w:val="000F2CD0"/>
    <w:rsid w:val="001339AD"/>
    <w:rsid w:val="00142007"/>
    <w:rsid w:val="0014766C"/>
    <w:rsid w:val="001503A1"/>
    <w:rsid w:val="0015665A"/>
    <w:rsid w:val="00165234"/>
    <w:rsid w:val="0017747A"/>
    <w:rsid w:val="001A217B"/>
    <w:rsid w:val="001A3BD3"/>
    <w:rsid w:val="001A7AFC"/>
    <w:rsid w:val="001B1562"/>
    <w:rsid w:val="001C152A"/>
    <w:rsid w:val="001E11A1"/>
    <w:rsid w:val="001F343F"/>
    <w:rsid w:val="001F45A4"/>
    <w:rsid w:val="001F4C7C"/>
    <w:rsid w:val="00216E61"/>
    <w:rsid w:val="00243585"/>
    <w:rsid w:val="002522CF"/>
    <w:rsid w:val="00261F8D"/>
    <w:rsid w:val="00271E08"/>
    <w:rsid w:val="00274087"/>
    <w:rsid w:val="002777E2"/>
    <w:rsid w:val="002815B2"/>
    <w:rsid w:val="002C348B"/>
    <w:rsid w:val="002C58EA"/>
    <w:rsid w:val="002D66AF"/>
    <w:rsid w:val="00325D18"/>
    <w:rsid w:val="0034145F"/>
    <w:rsid w:val="0035399D"/>
    <w:rsid w:val="003614C0"/>
    <w:rsid w:val="00377D78"/>
    <w:rsid w:val="00386D27"/>
    <w:rsid w:val="00392B38"/>
    <w:rsid w:val="003A3459"/>
    <w:rsid w:val="003A7926"/>
    <w:rsid w:val="003A7E8E"/>
    <w:rsid w:val="003B023F"/>
    <w:rsid w:val="003B647A"/>
    <w:rsid w:val="003D74F9"/>
    <w:rsid w:val="003F1468"/>
    <w:rsid w:val="00405A30"/>
    <w:rsid w:val="0040709B"/>
    <w:rsid w:val="00436BFE"/>
    <w:rsid w:val="0047080D"/>
    <w:rsid w:val="00475594"/>
    <w:rsid w:val="00487B47"/>
    <w:rsid w:val="004A7805"/>
    <w:rsid w:val="004B3881"/>
    <w:rsid w:val="004F26DA"/>
    <w:rsid w:val="00506256"/>
    <w:rsid w:val="0051092C"/>
    <w:rsid w:val="00524ECF"/>
    <w:rsid w:val="005335D0"/>
    <w:rsid w:val="005357F2"/>
    <w:rsid w:val="00537BD3"/>
    <w:rsid w:val="00546867"/>
    <w:rsid w:val="00553ADA"/>
    <w:rsid w:val="00584536"/>
    <w:rsid w:val="005C0332"/>
    <w:rsid w:val="005D61DD"/>
    <w:rsid w:val="006126A6"/>
    <w:rsid w:val="00626274"/>
    <w:rsid w:val="00637F8F"/>
    <w:rsid w:val="00657E1D"/>
    <w:rsid w:val="00680950"/>
    <w:rsid w:val="00681888"/>
    <w:rsid w:val="006A2331"/>
    <w:rsid w:val="006B5042"/>
    <w:rsid w:val="006D5B9A"/>
    <w:rsid w:val="006F45F3"/>
    <w:rsid w:val="006F5C66"/>
    <w:rsid w:val="006F61F8"/>
    <w:rsid w:val="0071146F"/>
    <w:rsid w:val="00727119"/>
    <w:rsid w:val="00727A73"/>
    <w:rsid w:val="00755306"/>
    <w:rsid w:val="00762C64"/>
    <w:rsid w:val="007663D6"/>
    <w:rsid w:val="0078717C"/>
    <w:rsid w:val="007904B2"/>
    <w:rsid w:val="007A7D4A"/>
    <w:rsid w:val="007C0A74"/>
    <w:rsid w:val="008006B0"/>
    <w:rsid w:val="00812588"/>
    <w:rsid w:val="008574CE"/>
    <w:rsid w:val="0086728C"/>
    <w:rsid w:val="00887DBE"/>
    <w:rsid w:val="00890537"/>
    <w:rsid w:val="008A6B72"/>
    <w:rsid w:val="008B1438"/>
    <w:rsid w:val="008B3BA4"/>
    <w:rsid w:val="008C0D7D"/>
    <w:rsid w:val="008C5267"/>
    <w:rsid w:val="008C6BB1"/>
    <w:rsid w:val="008D764A"/>
    <w:rsid w:val="008F56BA"/>
    <w:rsid w:val="00900C7E"/>
    <w:rsid w:val="00901CCA"/>
    <w:rsid w:val="0094023E"/>
    <w:rsid w:val="00941D7B"/>
    <w:rsid w:val="00943125"/>
    <w:rsid w:val="0097046F"/>
    <w:rsid w:val="00970A36"/>
    <w:rsid w:val="0098121F"/>
    <w:rsid w:val="00982AC9"/>
    <w:rsid w:val="009C0B42"/>
    <w:rsid w:val="009C32A5"/>
    <w:rsid w:val="009D3BE0"/>
    <w:rsid w:val="009F6916"/>
    <w:rsid w:val="00A17197"/>
    <w:rsid w:val="00A23F2E"/>
    <w:rsid w:val="00A250DA"/>
    <w:rsid w:val="00A2576E"/>
    <w:rsid w:val="00A260E7"/>
    <w:rsid w:val="00A32462"/>
    <w:rsid w:val="00A42799"/>
    <w:rsid w:val="00A44D97"/>
    <w:rsid w:val="00A57E6E"/>
    <w:rsid w:val="00A77F5C"/>
    <w:rsid w:val="00A90CDF"/>
    <w:rsid w:val="00A96E02"/>
    <w:rsid w:val="00A9757D"/>
    <w:rsid w:val="00AB3CDB"/>
    <w:rsid w:val="00AD0BD8"/>
    <w:rsid w:val="00AE0A8C"/>
    <w:rsid w:val="00AE1E8F"/>
    <w:rsid w:val="00AE3C4A"/>
    <w:rsid w:val="00AF61BB"/>
    <w:rsid w:val="00B00376"/>
    <w:rsid w:val="00B10B85"/>
    <w:rsid w:val="00B201FD"/>
    <w:rsid w:val="00B229B6"/>
    <w:rsid w:val="00B274EB"/>
    <w:rsid w:val="00B91A3C"/>
    <w:rsid w:val="00BA1DF2"/>
    <w:rsid w:val="00BA3E37"/>
    <w:rsid w:val="00BC03D0"/>
    <w:rsid w:val="00BD4D67"/>
    <w:rsid w:val="00BD4D8F"/>
    <w:rsid w:val="00BE1901"/>
    <w:rsid w:val="00BE40A1"/>
    <w:rsid w:val="00BF54F1"/>
    <w:rsid w:val="00C231B2"/>
    <w:rsid w:val="00C24C02"/>
    <w:rsid w:val="00C26E9F"/>
    <w:rsid w:val="00C506C0"/>
    <w:rsid w:val="00C60A8D"/>
    <w:rsid w:val="00C63B10"/>
    <w:rsid w:val="00C64F47"/>
    <w:rsid w:val="00C81B93"/>
    <w:rsid w:val="00CA69D4"/>
    <w:rsid w:val="00CB1413"/>
    <w:rsid w:val="00CC2800"/>
    <w:rsid w:val="00CC6C10"/>
    <w:rsid w:val="00CE7B62"/>
    <w:rsid w:val="00D32DF8"/>
    <w:rsid w:val="00D41B55"/>
    <w:rsid w:val="00D45620"/>
    <w:rsid w:val="00D61004"/>
    <w:rsid w:val="00D83219"/>
    <w:rsid w:val="00D8719A"/>
    <w:rsid w:val="00D87E26"/>
    <w:rsid w:val="00DA603A"/>
    <w:rsid w:val="00DC790C"/>
    <w:rsid w:val="00DE0890"/>
    <w:rsid w:val="00DE2510"/>
    <w:rsid w:val="00E2016E"/>
    <w:rsid w:val="00E32D77"/>
    <w:rsid w:val="00E92E01"/>
    <w:rsid w:val="00E946F7"/>
    <w:rsid w:val="00EC2029"/>
    <w:rsid w:val="00ED428B"/>
    <w:rsid w:val="00EE2ED0"/>
    <w:rsid w:val="00EF5135"/>
    <w:rsid w:val="00F013C5"/>
    <w:rsid w:val="00F22041"/>
    <w:rsid w:val="00F23351"/>
    <w:rsid w:val="00F325A4"/>
    <w:rsid w:val="00F47042"/>
    <w:rsid w:val="00F72998"/>
    <w:rsid w:val="00FA206D"/>
    <w:rsid w:val="00FA307A"/>
    <w:rsid w:val="00FB7953"/>
    <w:rsid w:val="00FE501D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E63457FF-6DAE-F04D-BB22-BFAEC4F8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3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3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0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4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22041"/>
    <w:rPr>
      <w:b/>
      <w:bCs/>
    </w:rPr>
  </w:style>
  <w:style w:type="paragraph" w:styleId="NormalnyWeb">
    <w:name w:val="Normal (Web)"/>
    <w:basedOn w:val="Normalny"/>
    <w:uiPriority w:val="99"/>
    <w:unhideWhenUsed/>
    <w:rsid w:val="00F2204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727119"/>
    <w:rPr>
      <w:i/>
      <w:iCs/>
    </w:rPr>
  </w:style>
  <w:style w:type="paragraph" w:customStyle="1" w:styleId="ds-markdown-paragraph">
    <w:name w:val="ds-markdown-paragraph"/>
    <w:basedOn w:val="Normalny"/>
    <w:rsid w:val="00EE2ED0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3D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3D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3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3D6"/>
    <w:rPr>
      <w:rFonts w:ascii="Times New Roman" w:eastAsia="Times New Roman" w:hAnsi="Times New Roman" w:cs="Times New Roman"/>
      <w:i/>
      <w:iCs/>
      <w:color w:val="4472C4" w:themeColor="accent1"/>
      <w:kern w:val="0"/>
      <w:sz w:val="24"/>
      <w:szCs w:val="24"/>
      <w:lang w:eastAsia="pl-PL"/>
      <w14:ligatures w14:val="none"/>
    </w:rPr>
  </w:style>
  <w:style w:type="character" w:customStyle="1" w:styleId="whitespace-normal">
    <w:name w:val="whitespace-normal"/>
    <w:basedOn w:val="Domylnaczcionkaakapitu"/>
    <w:rsid w:val="00F23351"/>
  </w:style>
  <w:style w:type="paragraph" w:styleId="Zwykytekst">
    <w:name w:val="Plain Text"/>
    <w:basedOn w:val="Normalny"/>
    <w:link w:val="ZwykytekstZnak"/>
    <w:uiPriority w:val="99"/>
    <w:semiHidden/>
    <w:unhideWhenUsed/>
    <w:rsid w:val="0035399D"/>
    <w:rPr>
      <w:rFonts w:ascii="Calibri" w:eastAsia="Calibr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399D"/>
    <w:rPr>
      <w:rFonts w:ascii="Calibri" w:eastAsia="Calibri" w:hAnsi="Calibri" w:cs="Calibri"/>
      <w:kern w:val="0"/>
      <w14:ligatures w14:val="none"/>
    </w:rPr>
  </w:style>
  <w:style w:type="character" w:customStyle="1" w:styleId="apple-converted-space">
    <w:name w:val="apple-converted-space"/>
    <w:basedOn w:val="Domylnaczcionkaakapitu"/>
    <w:rsid w:val="0035399D"/>
  </w:style>
  <w:style w:type="paragraph" w:customStyle="1" w:styleId="isselectedend">
    <w:name w:val="isselectedend"/>
    <w:basedOn w:val="Normalny"/>
    <w:rsid w:val="00BE40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875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9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1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6</cp:revision>
  <dcterms:created xsi:type="dcterms:W3CDTF">2026-05-29T10:08:00Z</dcterms:created>
  <dcterms:modified xsi:type="dcterms:W3CDTF">2026-05-29T10:11:00Z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